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0F" w:rsidRPr="008718AB" w:rsidRDefault="00D970CD" w:rsidP="00D970CD">
      <w:pPr>
        <w:rPr>
          <w:sz w:val="40"/>
          <w:szCs w:val="40"/>
        </w:rPr>
      </w:pPr>
      <w:bookmarkStart w:id="0" w:name="_GoBack"/>
      <w:bookmarkEnd w:id="0"/>
      <w:r w:rsidRPr="008718AB">
        <w:rPr>
          <w:sz w:val="40"/>
          <w:szCs w:val="40"/>
        </w:rPr>
        <w:t xml:space="preserve">Sehr geehrte </w:t>
      </w:r>
      <w:proofErr w:type="spellStart"/>
      <w:r w:rsidRPr="008718AB">
        <w:rPr>
          <w:sz w:val="40"/>
          <w:szCs w:val="40"/>
        </w:rPr>
        <w:t>Bürger_innen</w:t>
      </w:r>
      <w:proofErr w:type="spellEnd"/>
      <w:r w:rsidRPr="008718AB">
        <w:rPr>
          <w:sz w:val="40"/>
          <w:szCs w:val="40"/>
        </w:rPr>
        <w:t>,</w:t>
      </w:r>
    </w:p>
    <w:p w:rsidR="00D970CD" w:rsidRPr="008718AB" w:rsidRDefault="00D970CD" w:rsidP="00D970CD">
      <w:pPr>
        <w:rPr>
          <w:sz w:val="40"/>
          <w:szCs w:val="40"/>
        </w:rPr>
      </w:pPr>
    </w:p>
    <w:p w:rsidR="009D27A2" w:rsidRDefault="00D970CD" w:rsidP="00D970CD">
      <w:pPr>
        <w:rPr>
          <w:sz w:val="40"/>
          <w:szCs w:val="40"/>
        </w:rPr>
      </w:pPr>
      <w:r w:rsidRPr="008718AB">
        <w:rPr>
          <w:sz w:val="40"/>
          <w:szCs w:val="40"/>
        </w:rPr>
        <w:t xml:space="preserve">das Jugendamt als Träger des Bucher Bürgerhauses wird ab dem </w:t>
      </w:r>
      <w:r w:rsidRPr="008718AB">
        <w:rPr>
          <w:b/>
          <w:bCs/>
          <w:sz w:val="40"/>
          <w:szCs w:val="40"/>
        </w:rPr>
        <w:t>04.05.2020</w:t>
      </w:r>
      <w:r w:rsidRPr="008718AB">
        <w:rPr>
          <w:sz w:val="40"/>
          <w:szCs w:val="40"/>
        </w:rPr>
        <w:t xml:space="preserve"> das Haus wöchentlich an </w:t>
      </w:r>
    </w:p>
    <w:p w:rsidR="00D970CD" w:rsidRPr="008718AB" w:rsidRDefault="00D970CD" w:rsidP="00D970CD">
      <w:pPr>
        <w:rPr>
          <w:sz w:val="40"/>
          <w:szCs w:val="40"/>
        </w:rPr>
      </w:pPr>
      <w:r w:rsidRPr="009D27A2">
        <w:rPr>
          <w:b/>
          <w:bCs/>
          <w:sz w:val="40"/>
          <w:szCs w:val="40"/>
        </w:rPr>
        <w:t>3 Tagen</w:t>
      </w:r>
      <w:r w:rsidRPr="008718AB">
        <w:rPr>
          <w:sz w:val="40"/>
          <w:szCs w:val="40"/>
        </w:rPr>
        <w:t xml:space="preserve"> öffnen und damit die bisherigen Corona-Beschränkungen i</w:t>
      </w:r>
      <w:r w:rsidR="009D27A2">
        <w:rPr>
          <w:sz w:val="40"/>
          <w:szCs w:val="40"/>
        </w:rPr>
        <w:t>n</w:t>
      </w:r>
      <w:r w:rsidRPr="008718AB">
        <w:rPr>
          <w:sz w:val="40"/>
          <w:szCs w:val="40"/>
        </w:rPr>
        <w:t xml:space="preserve"> begrenzte</w:t>
      </w:r>
      <w:r w:rsidR="009D27A2">
        <w:rPr>
          <w:sz w:val="40"/>
          <w:szCs w:val="40"/>
        </w:rPr>
        <w:t>m</w:t>
      </w:r>
      <w:r w:rsidRPr="008718AB">
        <w:rPr>
          <w:sz w:val="40"/>
          <w:szCs w:val="40"/>
        </w:rPr>
        <w:t xml:space="preserve"> Umfang lockern:</w:t>
      </w:r>
    </w:p>
    <w:p w:rsidR="00D970CD" w:rsidRPr="008718AB" w:rsidRDefault="00D970CD" w:rsidP="00D970CD">
      <w:pPr>
        <w:rPr>
          <w:sz w:val="40"/>
          <w:szCs w:val="40"/>
        </w:rPr>
      </w:pPr>
    </w:p>
    <w:p w:rsidR="00D970CD" w:rsidRPr="008718AB" w:rsidRDefault="00D970CD" w:rsidP="00D970CD">
      <w:pPr>
        <w:rPr>
          <w:b/>
          <w:bCs/>
          <w:sz w:val="40"/>
          <w:szCs w:val="40"/>
        </w:rPr>
      </w:pPr>
      <w:r w:rsidRPr="008718AB">
        <w:rPr>
          <w:b/>
          <w:bCs/>
          <w:sz w:val="40"/>
          <w:szCs w:val="40"/>
        </w:rPr>
        <w:t>Dienstags von 11.00 bis 18.00 Uhr</w:t>
      </w:r>
    </w:p>
    <w:p w:rsidR="00D970CD" w:rsidRPr="008718AB" w:rsidRDefault="00D970CD" w:rsidP="00D970CD">
      <w:pPr>
        <w:rPr>
          <w:b/>
          <w:bCs/>
          <w:sz w:val="40"/>
          <w:szCs w:val="40"/>
        </w:rPr>
      </w:pPr>
      <w:r w:rsidRPr="008718AB">
        <w:rPr>
          <w:b/>
          <w:bCs/>
          <w:sz w:val="40"/>
          <w:szCs w:val="40"/>
        </w:rPr>
        <w:t>Mittwochs von 8.00 bis 13.00 Uhr</w:t>
      </w:r>
    </w:p>
    <w:p w:rsidR="00D970CD" w:rsidRPr="008718AB" w:rsidRDefault="00D970CD" w:rsidP="00D970CD">
      <w:pPr>
        <w:rPr>
          <w:b/>
          <w:bCs/>
          <w:sz w:val="40"/>
          <w:szCs w:val="40"/>
        </w:rPr>
      </w:pPr>
      <w:r w:rsidRPr="008718AB">
        <w:rPr>
          <w:b/>
          <w:bCs/>
          <w:sz w:val="40"/>
          <w:szCs w:val="40"/>
        </w:rPr>
        <w:t>Donnerstags von 11.00 bis 18.00 Uhr</w:t>
      </w:r>
    </w:p>
    <w:p w:rsidR="00D970CD" w:rsidRPr="008718AB" w:rsidRDefault="00D970CD" w:rsidP="00D970CD">
      <w:pPr>
        <w:rPr>
          <w:sz w:val="40"/>
          <w:szCs w:val="40"/>
        </w:rPr>
      </w:pPr>
    </w:p>
    <w:p w:rsidR="00D970CD" w:rsidRPr="008718AB" w:rsidRDefault="00D970CD" w:rsidP="00D970CD">
      <w:pPr>
        <w:rPr>
          <w:sz w:val="40"/>
          <w:szCs w:val="40"/>
        </w:rPr>
      </w:pPr>
      <w:r w:rsidRPr="008718AB">
        <w:rPr>
          <w:sz w:val="40"/>
          <w:szCs w:val="40"/>
        </w:rPr>
        <w:t>An diesen Tagen und in diesen Zeitfenstern ist es mö</w:t>
      </w:r>
      <w:r w:rsidRPr="008718AB">
        <w:rPr>
          <w:sz w:val="40"/>
          <w:szCs w:val="40"/>
        </w:rPr>
        <w:t>g</w:t>
      </w:r>
      <w:r w:rsidRPr="008718AB">
        <w:rPr>
          <w:sz w:val="40"/>
          <w:szCs w:val="40"/>
        </w:rPr>
        <w:t xml:space="preserve">lich, unter vorheriger </w:t>
      </w:r>
      <w:r w:rsidRPr="008718AB">
        <w:rPr>
          <w:b/>
          <w:bCs/>
          <w:sz w:val="40"/>
          <w:szCs w:val="40"/>
        </w:rPr>
        <w:t>Terminvereinbarung</w:t>
      </w:r>
      <w:r w:rsidRPr="008718AB">
        <w:rPr>
          <w:sz w:val="40"/>
          <w:szCs w:val="40"/>
        </w:rPr>
        <w:t xml:space="preserve"> bei den u</w:t>
      </w:r>
      <w:r w:rsidRPr="008718AB">
        <w:rPr>
          <w:sz w:val="40"/>
          <w:szCs w:val="40"/>
        </w:rPr>
        <w:t>n</w:t>
      </w:r>
      <w:r w:rsidRPr="008718AB">
        <w:rPr>
          <w:sz w:val="40"/>
          <w:szCs w:val="40"/>
        </w:rPr>
        <w:t>terschiedlichen Nutzern im Haus Beratungsangebote in Anspruch zu nehmen.</w:t>
      </w:r>
      <w:r w:rsidR="008718AB" w:rsidRPr="008718AB">
        <w:rPr>
          <w:sz w:val="40"/>
          <w:szCs w:val="40"/>
        </w:rPr>
        <w:t xml:space="preserve"> Die Kontaktdaten zu den einze</w:t>
      </w:r>
      <w:r w:rsidR="008718AB" w:rsidRPr="008718AB">
        <w:rPr>
          <w:sz w:val="40"/>
          <w:szCs w:val="40"/>
        </w:rPr>
        <w:t>l</w:t>
      </w:r>
      <w:r w:rsidR="008718AB" w:rsidRPr="008718AB">
        <w:rPr>
          <w:sz w:val="40"/>
          <w:szCs w:val="40"/>
        </w:rPr>
        <w:t>nen Trägern finden Sie auf der Internetseite des Bucher Bürgerhauses.</w:t>
      </w:r>
      <w:r w:rsidR="009D27A2">
        <w:rPr>
          <w:sz w:val="40"/>
          <w:szCs w:val="40"/>
        </w:rPr>
        <w:t xml:space="preserve"> An den anderen Tagen und außerhalb der Zeitfenster bleibt das Haus geschlossen. </w:t>
      </w:r>
    </w:p>
    <w:p w:rsidR="00D970CD" w:rsidRPr="008718AB" w:rsidRDefault="00D970CD" w:rsidP="00D970CD">
      <w:pPr>
        <w:rPr>
          <w:sz w:val="40"/>
          <w:szCs w:val="40"/>
        </w:rPr>
      </w:pPr>
    </w:p>
    <w:p w:rsidR="008718AB" w:rsidRPr="008718AB" w:rsidRDefault="00D970CD" w:rsidP="00D970CD">
      <w:pPr>
        <w:rPr>
          <w:sz w:val="40"/>
          <w:szCs w:val="40"/>
        </w:rPr>
      </w:pPr>
      <w:r w:rsidRPr="008718AB">
        <w:rPr>
          <w:sz w:val="40"/>
          <w:szCs w:val="40"/>
        </w:rPr>
        <w:t>Bitte nutzen Sie zum Betreten des Bucher Bürgerha</w:t>
      </w:r>
      <w:r w:rsidRPr="008718AB">
        <w:rPr>
          <w:sz w:val="40"/>
          <w:szCs w:val="40"/>
        </w:rPr>
        <w:t>u</w:t>
      </w:r>
      <w:r w:rsidRPr="008718AB">
        <w:rPr>
          <w:sz w:val="40"/>
          <w:szCs w:val="40"/>
        </w:rPr>
        <w:t xml:space="preserve">ses </w:t>
      </w:r>
      <w:r w:rsidRPr="006511DC">
        <w:rPr>
          <w:b/>
          <w:bCs/>
          <w:sz w:val="40"/>
          <w:szCs w:val="40"/>
        </w:rPr>
        <w:t xml:space="preserve">ausschließlich </w:t>
      </w:r>
      <w:r w:rsidRPr="008718AB">
        <w:rPr>
          <w:sz w:val="40"/>
          <w:szCs w:val="40"/>
        </w:rPr>
        <w:t>den Haupteingang (rechter Ei</w:t>
      </w:r>
      <w:r w:rsidRPr="008718AB">
        <w:rPr>
          <w:sz w:val="40"/>
          <w:szCs w:val="40"/>
        </w:rPr>
        <w:t>n</w:t>
      </w:r>
      <w:r w:rsidRPr="008718AB">
        <w:rPr>
          <w:sz w:val="40"/>
          <w:szCs w:val="40"/>
        </w:rPr>
        <w:t xml:space="preserve">gang), tragen Sie bitte einen Mund-Nasen-Schutz, </w:t>
      </w:r>
      <w:r w:rsidR="008718AB" w:rsidRPr="008718AB">
        <w:rPr>
          <w:sz w:val="40"/>
          <w:szCs w:val="40"/>
        </w:rPr>
        <w:t>ha</w:t>
      </w:r>
      <w:r w:rsidR="008718AB" w:rsidRPr="008718AB">
        <w:rPr>
          <w:sz w:val="40"/>
          <w:szCs w:val="40"/>
        </w:rPr>
        <w:t>l</w:t>
      </w:r>
      <w:r w:rsidR="008718AB" w:rsidRPr="008718AB">
        <w:rPr>
          <w:sz w:val="40"/>
          <w:szCs w:val="40"/>
        </w:rPr>
        <w:t>ten Sie sich an die Abstandsregeln</w:t>
      </w:r>
      <w:r w:rsidRPr="008718AB">
        <w:rPr>
          <w:sz w:val="40"/>
          <w:szCs w:val="40"/>
        </w:rPr>
        <w:t xml:space="preserve"> und verlassen Sie das Gebäude nach Abschluss Ihres Termins.</w:t>
      </w:r>
    </w:p>
    <w:p w:rsidR="008718AB" w:rsidRPr="009D27A2" w:rsidRDefault="008718AB" w:rsidP="00D970CD">
      <w:pPr>
        <w:rPr>
          <w:sz w:val="40"/>
          <w:szCs w:val="40"/>
        </w:rPr>
      </w:pPr>
    </w:p>
    <w:p w:rsidR="00D970CD" w:rsidRDefault="00D970CD" w:rsidP="00D970CD">
      <w:pPr>
        <w:rPr>
          <w:sz w:val="40"/>
          <w:szCs w:val="40"/>
        </w:rPr>
      </w:pPr>
      <w:r w:rsidRPr="008718AB">
        <w:rPr>
          <w:sz w:val="40"/>
          <w:szCs w:val="40"/>
        </w:rPr>
        <w:t>Diese Regelung</w:t>
      </w:r>
      <w:r w:rsidR="008718AB" w:rsidRPr="008718AB">
        <w:rPr>
          <w:sz w:val="40"/>
          <w:szCs w:val="40"/>
        </w:rPr>
        <w:t xml:space="preserve">en gelten vorerst bis zum </w:t>
      </w:r>
      <w:r w:rsidR="008718AB" w:rsidRPr="008718AB">
        <w:rPr>
          <w:b/>
          <w:bCs/>
          <w:sz w:val="40"/>
          <w:szCs w:val="40"/>
        </w:rPr>
        <w:t>30.06.2020</w:t>
      </w:r>
      <w:r w:rsidR="008718AB" w:rsidRPr="008718AB">
        <w:rPr>
          <w:sz w:val="40"/>
          <w:szCs w:val="40"/>
        </w:rPr>
        <w:t xml:space="preserve">. Bei einer Verschlechterung der Situation muss damit gerechnet werden, dass die </w:t>
      </w:r>
      <w:r w:rsidR="006511DC">
        <w:rPr>
          <w:sz w:val="40"/>
          <w:szCs w:val="40"/>
        </w:rPr>
        <w:t>jetzt vorgenommenen L</w:t>
      </w:r>
      <w:r w:rsidR="006511DC">
        <w:rPr>
          <w:sz w:val="40"/>
          <w:szCs w:val="40"/>
        </w:rPr>
        <w:t>o</w:t>
      </w:r>
      <w:r w:rsidR="006511DC">
        <w:rPr>
          <w:sz w:val="40"/>
          <w:szCs w:val="40"/>
        </w:rPr>
        <w:t>ckerungen zurückgenommen werden müssen.</w:t>
      </w:r>
      <w:r w:rsidR="008718AB" w:rsidRPr="009D27A2">
        <w:rPr>
          <w:sz w:val="40"/>
          <w:szCs w:val="40"/>
        </w:rPr>
        <w:t xml:space="preserve"> </w:t>
      </w:r>
    </w:p>
    <w:p w:rsidR="009D27A2" w:rsidRDefault="009D27A2" w:rsidP="00D970CD">
      <w:pPr>
        <w:rPr>
          <w:sz w:val="40"/>
          <w:szCs w:val="40"/>
        </w:rPr>
      </w:pPr>
    </w:p>
    <w:p w:rsidR="009D27A2" w:rsidRPr="00D970CD" w:rsidRDefault="009D27A2" w:rsidP="00D970CD">
      <w:r>
        <w:rPr>
          <w:sz w:val="40"/>
          <w:szCs w:val="40"/>
        </w:rPr>
        <w:t>Vielen Dank für Ihr Verständnis!</w:t>
      </w:r>
    </w:p>
    <w:sectPr w:rsidR="009D27A2" w:rsidRPr="00D970CD" w:rsidSect="009D27A2">
      <w:head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44" w:rsidRDefault="00735244" w:rsidP="009D27A2">
      <w:r>
        <w:separator/>
      </w:r>
    </w:p>
  </w:endnote>
  <w:endnote w:type="continuationSeparator" w:id="0">
    <w:p w:rsidR="00735244" w:rsidRDefault="00735244" w:rsidP="009D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44" w:rsidRDefault="00735244" w:rsidP="009D27A2">
      <w:r>
        <w:separator/>
      </w:r>
    </w:p>
  </w:footnote>
  <w:footnote w:type="continuationSeparator" w:id="0">
    <w:p w:rsidR="00735244" w:rsidRDefault="00735244" w:rsidP="009D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A2" w:rsidRDefault="009D27A2">
    <w:pPr>
      <w:pStyle w:val="Kopfzeile"/>
    </w:pPr>
    <w:r>
      <w:t>30.04.2020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414C"/>
    <w:multiLevelType w:val="hybridMultilevel"/>
    <w:tmpl w:val="6BF2B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2527F6"/>
    <w:multiLevelType w:val="hybridMultilevel"/>
    <w:tmpl w:val="E3CA58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8454B"/>
    <w:multiLevelType w:val="hybridMultilevel"/>
    <w:tmpl w:val="1C94DF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EE3E22"/>
    <w:multiLevelType w:val="hybridMultilevel"/>
    <w:tmpl w:val="784C77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0F"/>
    <w:rsid w:val="000071E6"/>
    <w:rsid w:val="00077CA7"/>
    <w:rsid w:val="000B7F5A"/>
    <w:rsid w:val="000C39E8"/>
    <w:rsid w:val="001125CC"/>
    <w:rsid w:val="0013495D"/>
    <w:rsid w:val="0016261D"/>
    <w:rsid w:val="00185EFB"/>
    <w:rsid w:val="001D65BE"/>
    <w:rsid w:val="002458FC"/>
    <w:rsid w:val="002B5583"/>
    <w:rsid w:val="002D7DCD"/>
    <w:rsid w:val="00334485"/>
    <w:rsid w:val="003505AC"/>
    <w:rsid w:val="00387D2D"/>
    <w:rsid w:val="004A140A"/>
    <w:rsid w:val="004C3ACC"/>
    <w:rsid w:val="004E5779"/>
    <w:rsid w:val="004E7D58"/>
    <w:rsid w:val="006511DC"/>
    <w:rsid w:val="00651BC6"/>
    <w:rsid w:val="006644D0"/>
    <w:rsid w:val="00692A27"/>
    <w:rsid w:val="00735244"/>
    <w:rsid w:val="007D140D"/>
    <w:rsid w:val="00846898"/>
    <w:rsid w:val="008718AB"/>
    <w:rsid w:val="009B12C9"/>
    <w:rsid w:val="009D27A2"/>
    <w:rsid w:val="00A913F6"/>
    <w:rsid w:val="00A942E3"/>
    <w:rsid w:val="00AA6AD0"/>
    <w:rsid w:val="00AB4D18"/>
    <w:rsid w:val="00B3608F"/>
    <w:rsid w:val="00BD76A7"/>
    <w:rsid w:val="00C90750"/>
    <w:rsid w:val="00CA6AA1"/>
    <w:rsid w:val="00CC321A"/>
    <w:rsid w:val="00CF1069"/>
    <w:rsid w:val="00D625B9"/>
    <w:rsid w:val="00D970CD"/>
    <w:rsid w:val="00DB137A"/>
    <w:rsid w:val="00DB41D0"/>
    <w:rsid w:val="00E15197"/>
    <w:rsid w:val="00E15A50"/>
    <w:rsid w:val="00E2525A"/>
    <w:rsid w:val="00E43441"/>
    <w:rsid w:val="00F0630F"/>
    <w:rsid w:val="00F71497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0C39E8"/>
    <w:rPr>
      <w:sz w:val="16"/>
      <w:szCs w:val="16"/>
    </w:rPr>
  </w:style>
  <w:style w:type="paragraph" w:styleId="Kommentartext">
    <w:name w:val="annotation text"/>
    <w:basedOn w:val="Standard"/>
    <w:semiHidden/>
    <w:rsid w:val="000C39E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C39E8"/>
    <w:rPr>
      <w:b/>
      <w:bCs/>
    </w:rPr>
  </w:style>
  <w:style w:type="paragraph" w:styleId="Sprechblasentext">
    <w:name w:val="Balloon Text"/>
    <w:basedOn w:val="Standard"/>
    <w:semiHidden/>
    <w:rsid w:val="000C39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D27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D27A2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9D27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D27A2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0C39E8"/>
    <w:rPr>
      <w:sz w:val="16"/>
      <w:szCs w:val="16"/>
    </w:rPr>
  </w:style>
  <w:style w:type="paragraph" w:styleId="Kommentartext">
    <w:name w:val="annotation text"/>
    <w:basedOn w:val="Standard"/>
    <w:semiHidden/>
    <w:rsid w:val="000C39E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C39E8"/>
    <w:rPr>
      <w:b/>
      <w:bCs/>
    </w:rPr>
  </w:style>
  <w:style w:type="paragraph" w:styleId="Sprechblasentext">
    <w:name w:val="Balloon Text"/>
    <w:basedOn w:val="Standard"/>
    <w:semiHidden/>
    <w:rsid w:val="000C39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D27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D27A2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9D27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D27A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Vereinbarung zum KSSP</vt:lpstr>
    </vt:vector>
  </TitlesOfParts>
  <Company>Bezirksamt Pankow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Vereinbarung zum KSSP</dc:title>
  <dc:creator>P10466</dc:creator>
  <cp:lastModifiedBy>C12244-23$</cp:lastModifiedBy>
  <cp:revision>2</cp:revision>
  <cp:lastPrinted>2017-02-02T07:44:00Z</cp:lastPrinted>
  <dcterms:created xsi:type="dcterms:W3CDTF">2020-04-30T04:32:00Z</dcterms:created>
  <dcterms:modified xsi:type="dcterms:W3CDTF">2020-04-30T04:32:00Z</dcterms:modified>
</cp:coreProperties>
</file>